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ACBA" w14:textId="77777777" w:rsidR="00C62AB6" w:rsidRPr="00C62AB6" w:rsidRDefault="00C62AB6" w:rsidP="00C62AB6">
      <w:pPr>
        <w:spacing w:before="100" w:beforeAutospacing="1" w:after="100" w:afterAutospacing="1"/>
        <w:rPr>
          <w:rFonts w:ascii="Times New Roman" w:eastAsia="Times New Roman" w:hAnsi="Times New Roman" w:cs="Times New Roman"/>
        </w:rPr>
      </w:pPr>
      <w:r w:rsidRPr="00C62AB6">
        <w:rPr>
          <w:rFonts w:ascii="Raleway" w:eastAsia="Times New Roman" w:hAnsi="Raleway" w:cs="Times New Roman"/>
          <w:color w:val="2672AD"/>
          <w:sz w:val="36"/>
          <w:szCs w:val="36"/>
        </w:rPr>
        <w:t xml:space="preserve"> </w:t>
      </w:r>
    </w:p>
    <w:p w14:paraId="53A253AE" w14:textId="77777777" w:rsidR="00C62AB6" w:rsidRPr="00C62AB6" w:rsidRDefault="00C62AB6" w:rsidP="00C62AB6">
      <w:pPr>
        <w:spacing w:before="100" w:beforeAutospacing="1" w:after="100" w:afterAutospacing="1"/>
        <w:rPr>
          <w:rFonts w:ascii="Times New Roman" w:eastAsia="Times New Roman" w:hAnsi="Times New Roman" w:cs="Times New Roman"/>
        </w:rPr>
      </w:pPr>
      <w:r w:rsidRPr="00C62AB6">
        <w:rPr>
          <w:rFonts w:ascii="Raleway" w:eastAsia="Times New Roman" w:hAnsi="Raleway" w:cs="Times New Roman"/>
          <w:b/>
          <w:bCs/>
          <w:sz w:val="36"/>
          <w:szCs w:val="36"/>
        </w:rPr>
        <w:t xml:space="preserve">CHOOSING A STORY </w:t>
      </w:r>
    </w:p>
    <w:p w14:paraId="15711A92" w14:textId="77777777" w:rsidR="00C62AB6" w:rsidRPr="00C62AB6" w:rsidRDefault="00C62AB6" w:rsidP="00C62AB6">
      <w:pPr>
        <w:spacing w:before="100" w:beforeAutospacing="1" w:after="100" w:afterAutospacing="1"/>
        <w:rPr>
          <w:rFonts w:ascii="Times New Roman" w:eastAsia="Times New Roman" w:hAnsi="Times New Roman" w:cs="Times New Roman"/>
        </w:rPr>
      </w:pPr>
      <w:r w:rsidRPr="00C62AB6">
        <w:rPr>
          <w:rFonts w:ascii="Lato" w:eastAsia="Times New Roman" w:hAnsi="Lato" w:cs="Times New Roman"/>
          <w:i/>
          <w:iCs/>
          <w:color w:val="565659"/>
          <w:sz w:val="28"/>
          <w:szCs w:val="28"/>
        </w:rPr>
        <w:t xml:space="preserve">“Storytelling is almost always a combination of something </w:t>
      </w:r>
      <w:r>
        <w:rPr>
          <w:rFonts w:ascii="Lato" w:eastAsia="Times New Roman" w:hAnsi="Lato" w:cs="Times New Roman"/>
          <w:i/>
          <w:iCs/>
          <w:color w:val="565659"/>
          <w:sz w:val="28"/>
          <w:szCs w:val="28"/>
        </w:rPr>
        <w:t xml:space="preserve">old and something new. And it’s </w:t>
      </w:r>
      <w:r w:rsidRPr="00C62AB6">
        <w:rPr>
          <w:rFonts w:ascii="Lato" w:eastAsia="Times New Roman" w:hAnsi="Lato" w:cs="Times New Roman"/>
          <w:i/>
          <w:iCs/>
          <w:color w:val="565659"/>
          <w:sz w:val="28"/>
          <w:szCs w:val="28"/>
        </w:rPr>
        <w:t xml:space="preserve">the something new that gives it the contemporary relevance that makes it immediate and meaningful.” </w:t>
      </w:r>
      <w:r w:rsidRPr="00C62AB6">
        <w:rPr>
          <w:rFonts w:ascii="Lato" w:eastAsia="Times New Roman" w:hAnsi="Lato" w:cs="Times New Roman"/>
          <w:color w:val="565659"/>
          <w:sz w:val="28"/>
          <w:szCs w:val="28"/>
        </w:rPr>
        <w:t xml:space="preserve">—Ron Howard </w:t>
      </w:r>
    </w:p>
    <w:p w14:paraId="2F151D25" w14:textId="77777777" w:rsidR="00C62AB6" w:rsidRPr="00C62AB6" w:rsidRDefault="00C62AB6" w:rsidP="00C62AB6">
      <w:pPr>
        <w:spacing w:before="100" w:beforeAutospacing="1" w:after="100" w:afterAutospacing="1"/>
        <w:rPr>
          <w:rFonts w:ascii="Times New Roman" w:eastAsia="Times New Roman" w:hAnsi="Times New Roman" w:cs="Times New Roman"/>
          <w:sz w:val="28"/>
          <w:szCs w:val="28"/>
        </w:rPr>
      </w:pPr>
      <w:r w:rsidRPr="00C62AB6">
        <w:rPr>
          <w:rFonts w:ascii="Raleway" w:eastAsia="Times New Roman" w:hAnsi="Raleway" w:cs="Times New Roman"/>
          <w:color w:val="2672AD"/>
          <w:sz w:val="28"/>
          <w:szCs w:val="28"/>
        </w:rPr>
        <w:t xml:space="preserve">CHAPTER REVIEW </w:t>
      </w:r>
    </w:p>
    <w:p w14:paraId="580BE091" w14:textId="77777777" w:rsidR="00C62AB6" w:rsidRPr="00C62AB6" w:rsidRDefault="00C62AB6" w:rsidP="00C62AB6">
      <w:pPr>
        <w:spacing w:before="100" w:beforeAutospacing="1" w:after="100" w:afterAutospacing="1"/>
        <w:rPr>
          <w:rFonts w:ascii="Times New Roman" w:eastAsia="Times New Roman" w:hAnsi="Times New Roman" w:cs="Times New Roman"/>
        </w:rPr>
      </w:pPr>
      <w:r w:rsidRPr="00C62AB6">
        <w:rPr>
          <w:rFonts w:ascii="Merriweather" w:eastAsia="Times New Roman" w:hAnsi="Merriweather" w:cs="Times New Roman"/>
          <w:color w:val="565659"/>
        </w:rPr>
        <w:t xml:space="preserve">Ron emphasizes fresh storytelling throughout his </w:t>
      </w:r>
      <w:proofErr w:type="spellStart"/>
      <w:r w:rsidRPr="00C62AB6">
        <w:rPr>
          <w:rFonts w:ascii="Merriweather" w:eastAsia="Times New Roman" w:hAnsi="Merriweather" w:cs="Times New Roman"/>
          <w:color w:val="565659"/>
        </w:rPr>
        <w:t>MasterClass</w:t>
      </w:r>
      <w:proofErr w:type="spellEnd"/>
      <w:r w:rsidRPr="00C62AB6">
        <w:rPr>
          <w:rFonts w:ascii="Merriweather" w:eastAsia="Times New Roman" w:hAnsi="Merriweather" w:cs="Times New Roman"/>
          <w:color w:val="565659"/>
        </w:rPr>
        <w:t xml:space="preserve">. Familiar myths and themes can feel modern and significant when they are presented in a fresh way, and traditional cinematic approaches can feel new when the story feels current. </w:t>
      </w:r>
    </w:p>
    <w:p w14:paraId="5AB3097E" w14:textId="77777777" w:rsidR="00C62AB6" w:rsidRDefault="00C62AB6" w:rsidP="00C62AB6">
      <w:pPr>
        <w:spacing w:before="100" w:beforeAutospacing="1" w:after="100" w:afterAutospacing="1"/>
        <w:rPr>
          <w:rFonts w:ascii="Merriweather" w:eastAsia="Times New Roman" w:hAnsi="Merriweather" w:cs="Times New Roman"/>
          <w:color w:val="565659"/>
        </w:rPr>
      </w:pPr>
      <w:r w:rsidRPr="00C62AB6">
        <w:rPr>
          <w:rFonts w:ascii="Merriweather" w:eastAsia="Times New Roman" w:hAnsi="Merriweather" w:cs="Times New Roman"/>
          <w:color w:val="565659"/>
        </w:rPr>
        <w:t xml:space="preserve">Look for a story that triggers inspiration for you. You should feel an emotional connection rather than an intellectual </w:t>
      </w:r>
      <w:proofErr w:type="gramStart"/>
      <w:r w:rsidRPr="00C62AB6">
        <w:rPr>
          <w:rFonts w:ascii="Merriweather" w:eastAsia="Times New Roman" w:hAnsi="Merriweather" w:cs="Times New Roman"/>
          <w:color w:val="565659"/>
        </w:rPr>
        <w:t>one, and</w:t>
      </w:r>
      <w:proofErr w:type="gramEnd"/>
      <w:r w:rsidRPr="00C62AB6">
        <w:rPr>
          <w:rFonts w:ascii="Merriweather" w:eastAsia="Times New Roman" w:hAnsi="Merriweather" w:cs="Times New Roman"/>
          <w:color w:val="565659"/>
        </w:rPr>
        <w:t xml:space="preserve"> find visualizing the story—even dreaming of the story—irresistible. Be sure the story has the potential to offer something fresh and interesting to audiences and be worth their time and money. Evaluate your idea for freshness; then, look for a series of powerful moments within the story. Identify, understand, and build to those scenes. If you’ve earned it, audiences will feel the impact and want to discuss and revisit that feeling. </w:t>
      </w:r>
    </w:p>
    <w:p w14:paraId="2180196A" w14:textId="77777777" w:rsidR="00C62AB6" w:rsidRPr="00C62AB6" w:rsidRDefault="00C62AB6" w:rsidP="00C62AB6">
      <w:pPr>
        <w:spacing w:before="100" w:beforeAutospacing="1" w:after="100" w:afterAutospacing="1"/>
        <w:rPr>
          <w:rFonts w:ascii="Times New Roman" w:eastAsia="Times New Roman" w:hAnsi="Times New Roman" w:cs="Times New Roman"/>
        </w:rPr>
      </w:pPr>
    </w:p>
    <w:p w14:paraId="4A5BCDE6" w14:textId="77777777" w:rsidR="00C62AB6" w:rsidRPr="00C62AB6" w:rsidRDefault="00C62AB6" w:rsidP="00C62AB6">
      <w:pPr>
        <w:spacing w:before="100" w:beforeAutospacing="1" w:after="100" w:afterAutospacing="1"/>
        <w:rPr>
          <w:rFonts w:ascii="Times New Roman" w:eastAsia="Times New Roman" w:hAnsi="Times New Roman" w:cs="Times New Roman"/>
          <w:sz w:val="28"/>
          <w:szCs w:val="28"/>
        </w:rPr>
      </w:pPr>
      <w:r w:rsidRPr="00C62AB6">
        <w:rPr>
          <w:rFonts w:ascii="Raleway" w:eastAsia="Times New Roman" w:hAnsi="Raleway" w:cs="Times New Roman"/>
          <w:color w:val="2672AD"/>
        </w:rPr>
        <w:t>L</w:t>
      </w:r>
      <w:r w:rsidRPr="00C62AB6">
        <w:rPr>
          <w:rFonts w:ascii="Raleway" w:eastAsia="Times New Roman" w:hAnsi="Raleway" w:cs="Times New Roman"/>
          <w:color w:val="2672AD"/>
          <w:sz w:val="28"/>
          <w:szCs w:val="28"/>
        </w:rPr>
        <w:t xml:space="preserve">EARN MORE </w:t>
      </w:r>
    </w:p>
    <w:p w14:paraId="3EF6DAF4" w14:textId="77777777" w:rsidR="00C62AB6" w:rsidRPr="00C62AB6" w:rsidRDefault="00C62AB6" w:rsidP="00C62AB6">
      <w:pPr>
        <w:numPr>
          <w:ilvl w:val="0"/>
          <w:numId w:val="1"/>
        </w:numPr>
        <w:spacing w:before="100" w:beforeAutospacing="1" w:after="100" w:afterAutospacing="1"/>
        <w:rPr>
          <w:rFonts w:ascii="Merriweather" w:eastAsia="Times New Roman" w:hAnsi="Merriweather" w:cs="Times New Roman"/>
          <w:color w:val="565659"/>
        </w:rPr>
      </w:pPr>
      <w:r w:rsidRPr="00C62AB6">
        <w:rPr>
          <w:rFonts w:ascii="Merriweather" w:eastAsia="Times New Roman" w:hAnsi="Merriweather" w:cs="Times New Roman"/>
          <w:color w:val="565659"/>
        </w:rPr>
        <w:t xml:space="preserve">Ron points out that George Lucas’s </w:t>
      </w:r>
      <w:r w:rsidRPr="00C62AB6">
        <w:rPr>
          <w:rFonts w:ascii="Merriweather" w:eastAsia="Times New Roman" w:hAnsi="Merriweather" w:cs="Times New Roman"/>
          <w:i/>
          <w:iCs/>
          <w:color w:val="565659"/>
        </w:rPr>
        <w:t xml:space="preserve">Star Wars </w:t>
      </w:r>
      <w:r w:rsidRPr="00C62AB6">
        <w:rPr>
          <w:rFonts w:ascii="Merriweather" w:eastAsia="Times New Roman" w:hAnsi="Merriweather" w:cs="Times New Roman"/>
          <w:color w:val="565659"/>
        </w:rPr>
        <w:t xml:space="preserve">uses a classic narrative structure, but that it feels completely fresh in its new context. Read Joseph Campbell’s </w:t>
      </w:r>
      <w:r w:rsidRPr="00C62AB6">
        <w:rPr>
          <w:rFonts w:ascii="Merriweather" w:eastAsia="Times New Roman" w:hAnsi="Merriweather" w:cs="Times New Roman"/>
          <w:i/>
          <w:iCs/>
          <w:color w:val="4F5BD3"/>
        </w:rPr>
        <w:t>The Hero with a Thousand Faces</w:t>
      </w:r>
      <w:r w:rsidRPr="00C62AB6">
        <w:rPr>
          <w:rFonts w:ascii="Merriweather" w:eastAsia="Times New Roman" w:hAnsi="Merriweather" w:cs="Times New Roman"/>
          <w:color w:val="565659"/>
        </w:rPr>
        <w:t xml:space="preserve">, which deconstructs the familiar themes, myths, character psychology, and narrative structure found in the </w:t>
      </w:r>
      <w:r w:rsidRPr="00C62AB6">
        <w:rPr>
          <w:rFonts w:ascii="Merriweather" w:eastAsia="Times New Roman" w:hAnsi="Merriweather" w:cs="Times New Roman"/>
          <w:i/>
          <w:iCs/>
          <w:color w:val="565659"/>
        </w:rPr>
        <w:t xml:space="preserve">Star Wars </w:t>
      </w:r>
      <w:r w:rsidRPr="00C62AB6">
        <w:rPr>
          <w:rFonts w:ascii="Merriweather" w:eastAsia="Times New Roman" w:hAnsi="Merriweather" w:cs="Times New Roman"/>
          <w:color w:val="565659"/>
        </w:rPr>
        <w:t xml:space="preserve">movies. </w:t>
      </w:r>
    </w:p>
    <w:p w14:paraId="1F3A99C9" w14:textId="77777777" w:rsidR="00C62AB6" w:rsidRPr="00C62AB6" w:rsidRDefault="00C62AB6" w:rsidP="00C62AB6">
      <w:pPr>
        <w:numPr>
          <w:ilvl w:val="0"/>
          <w:numId w:val="1"/>
        </w:numPr>
        <w:spacing w:before="100" w:beforeAutospacing="1" w:after="100" w:afterAutospacing="1"/>
        <w:rPr>
          <w:rFonts w:ascii="Merriweather" w:eastAsia="Times New Roman" w:hAnsi="Merriweather" w:cs="Times New Roman"/>
          <w:color w:val="565659"/>
        </w:rPr>
      </w:pPr>
      <w:r w:rsidRPr="00C62AB6">
        <w:rPr>
          <w:rFonts w:ascii="Merriweather" w:eastAsia="Times New Roman" w:hAnsi="Merriweather" w:cs="Times New Roman"/>
          <w:color w:val="565659"/>
        </w:rPr>
        <w:t>Watch Gil Junger’s 1999 fil</w:t>
      </w:r>
      <w:r w:rsidRPr="00C62AB6">
        <w:rPr>
          <w:rFonts w:ascii="Merriweather" w:eastAsia="Times New Roman" w:hAnsi="Merriweather" w:cs="Times New Roman"/>
          <w:i/>
          <w:iCs/>
          <w:color w:val="565659"/>
        </w:rPr>
        <w:t xml:space="preserve">m 10 Things I Hate About You </w:t>
      </w:r>
      <w:r w:rsidRPr="00C62AB6">
        <w:rPr>
          <w:rFonts w:ascii="Merriweather" w:eastAsia="Times New Roman" w:hAnsi="Merriweather" w:cs="Times New Roman"/>
          <w:color w:val="565659"/>
        </w:rPr>
        <w:t>with</w:t>
      </w:r>
      <w:r w:rsidRPr="00C62AB6">
        <w:rPr>
          <w:rFonts w:ascii="Merriweather" w:eastAsia="Times New Roman" w:hAnsi="Merriweather" w:cs="Times New Roman"/>
          <w:color w:val="565659"/>
        </w:rPr>
        <w:br/>
        <w:t xml:space="preserve">an eye for its narrative structure and theme. The film is an interpretation of Shakespeare’s play </w:t>
      </w:r>
      <w:r w:rsidRPr="00C62AB6">
        <w:rPr>
          <w:rFonts w:ascii="Merriweather" w:eastAsia="Times New Roman" w:hAnsi="Merriweather" w:cs="Times New Roman"/>
          <w:i/>
          <w:iCs/>
          <w:color w:val="565659"/>
        </w:rPr>
        <w:t xml:space="preserve">The Taming of the Shrew, </w:t>
      </w:r>
      <w:r w:rsidRPr="00C62AB6">
        <w:rPr>
          <w:rFonts w:ascii="Merriweather" w:eastAsia="Times New Roman" w:hAnsi="Merriweather" w:cs="Times New Roman"/>
          <w:color w:val="565659"/>
        </w:rPr>
        <w:t>retold in the context of 1990s teenage America. Parse out in your notebook the elements of Shakespeare’s story that Junger</w:t>
      </w:r>
      <w:r>
        <w:rPr>
          <w:rFonts w:ascii="Merriweather" w:eastAsia="Times New Roman" w:hAnsi="Merriweather" w:cs="Times New Roman"/>
          <w:color w:val="565659"/>
        </w:rPr>
        <w:t xml:space="preserve"> retains, and those he updates.</w:t>
      </w:r>
    </w:p>
    <w:p w14:paraId="262A7103" w14:textId="77777777" w:rsidR="00C62AB6" w:rsidRPr="00C62AB6" w:rsidRDefault="00C62AB6" w:rsidP="00C62AB6">
      <w:pPr>
        <w:spacing w:before="100" w:beforeAutospacing="1" w:after="100" w:afterAutospacing="1"/>
        <w:jc w:val="both"/>
        <w:rPr>
          <w:rFonts w:ascii="Merriweather" w:eastAsia="Times New Roman" w:hAnsi="Merriweather" w:cs="Times New Roman"/>
          <w:color w:val="565659"/>
          <w:sz w:val="28"/>
          <w:szCs w:val="28"/>
        </w:rPr>
      </w:pPr>
      <w:r w:rsidRPr="00C62AB6">
        <w:rPr>
          <w:rFonts w:ascii="Raleway" w:eastAsia="Times New Roman" w:hAnsi="Raleway" w:cs="Times New Roman"/>
          <w:color w:val="2672AD"/>
          <w:sz w:val="28"/>
          <w:szCs w:val="28"/>
        </w:rPr>
        <w:t xml:space="preserve">ASSIGNMENT </w:t>
      </w:r>
    </w:p>
    <w:p w14:paraId="453E5462" w14:textId="77777777" w:rsidR="00C62AB6" w:rsidRPr="00C62AB6" w:rsidRDefault="00C62AB6" w:rsidP="00C62AB6">
      <w:pPr>
        <w:spacing w:before="100" w:beforeAutospacing="1" w:after="100" w:afterAutospacing="1"/>
        <w:rPr>
          <w:rFonts w:ascii="Times New Roman" w:eastAsia="Times New Roman" w:hAnsi="Times New Roman" w:cs="Times New Roman"/>
        </w:rPr>
      </w:pPr>
      <w:r w:rsidRPr="00C62AB6">
        <w:rPr>
          <w:rFonts w:ascii="Merriweather" w:eastAsia="Times New Roman" w:hAnsi="Merriweather" w:cs="Times New Roman"/>
          <w:color w:val="565659"/>
          <w:sz w:val="20"/>
          <w:szCs w:val="20"/>
        </w:rPr>
        <w:t xml:space="preserve">• </w:t>
      </w:r>
      <w:r w:rsidRPr="00C62AB6">
        <w:rPr>
          <w:rFonts w:ascii="Merriweather" w:eastAsia="Times New Roman" w:hAnsi="Merriweather" w:cs="Times New Roman"/>
          <w:color w:val="565659"/>
        </w:rPr>
        <w:t xml:space="preserve">What are your instincts, aesthetics, and voice for storytelling through film? Begin to collect and organize stories, themes, films, scenes, filmmakers, TV shows, and other visual styles that you are drawn to in a notebook. Do you notice any patterns? Continue to add to this collection throughout your class. </w:t>
      </w:r>
    </w:p>
    <w:p w14:paraId="6EDE11BD" w14:textId="45AED210" w:rsidR="00140A90" w:rsidRPr="00140A90" w:rsidRDefault="00C62AB6" w:rsidP="00140A90">
      <w:pPr>
        <w:rPr>
          <w:rFonts w:ascii="Times New Roman" w:eastAsia="Times New Roman" w:hAnsi="Times New Roman" w:cs="Times New Roman"/>
        </w:rPr>
      </w:pPr>
      <w:r w:rsidRPr="00C62AB6">
        <w:rPr>
          <w:rFonts w:ascii="Times New Roman" w:eastAsia="Times New Roman" w:hAnsi="Times New Roman" w:cs="Times New Roman"/>
        </w:rPr>
        <w:fldChar w:fldCharType="begin"/>
      </w:r>
      <w:r w:rsidRPr="00C62AB6">
        <w:rPr>
          <w:rFonts w:ascii="Times New Roman" w:eastAsia="Times New Roman" w:hAnsi="Times New Roman" w:cs="Times New Roman"/>
        </w:rPr>
        <w:instrText xml:space="preserve"> INCLUDEPICTURE "/var/folders/h4/f5789p5s5vzd7wkkby9vjkz00000gn/T/com.microsoft.Word/WebArchiveCopyPasteTempFiles/page1image3745936" \* MERGEFORMATINET </w:instrText>
      </w:r>
      <w:r w:rsidRPr="00C62AB6">
        <w:rPr>
          <w:rFonts w:ascii="Times New Roman" w:eastAsia="Times New Roman" w:hAnsi="Times New Roman" w:cs="Times New Roman"/>
        </w:rPr>
        <w:fldChar w:fldCharType="separate"/>
      </w:r>
      <w:r w:rsidRPr="00C62AB6">
        <w:rPr>
          <w:rFonts w:ascii="Times New Roman" w:eastAsia="Times New Roman" w:hAnsi="Times New Roman" w:cs="Times New Roman"/>
          <w:noProof/>
        </w:rPr>
        <w:drawing>
          <wp:inline distT="0" distB="0" distL="0" distR="0" wp14:anchorId="39C1BE3F" wp14:editId="58AC51B3">
            <wp:extent cx="2095500" cy="76200"/>
            <wp:effectExtent l="0" t="0" r="0" b="0"/>
            <wp:docPr id="3" name="Picture 3" descr="page1image374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59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76200"/>
                    </a:xfrm>
                    <a:prstGeom prst="rect">
                      <a:avLst/>
                    </a:prstGeom>
                    <a:noFill/>
                    <a:ln>
                      <a:noFill/>
                    </a:ln>
                  </pic:spPr>
                </pic:pic>
              </a:graphicData>
            </a:graphic>
          </wp:inline>
        </w:drawing>
      </w:r>
      <w:r w:rsidRPr="00C62AB6">
        <w:rPr>
          <w:rFonts w:ascii="Times New Roman" w:eastAsia="Times New Roman" w:hAnsi="Times New Roman" w:cs="Times New Roman"/>
        </w:rPr>
        <w:fldChar w:fldCharType="end"/>
      </w:r>
      <w:r w:rsidR="00140A90" w:rsidRPr="00140A90">
        <w:rPr>
          <w:rFonts w:ascii="Raleway" w:eastAsia="Times New Roman" w:hAnsi="Raleway" w:cs="Times New Roman"/>
          <w:color w:val="2672AD"/>
          <w:sz w:val="36"/>
          <w:szCs w:val="36"/>
        </w:rPr>
        <w:t xml:space="preserve"> </w:t>
      </w:r>
    </w:p>
    <w:p w14:paraId="585B71ED" w14:textId="77777777"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Raleway" w:eastAsia="Times New Roman" w:hAnsi="Raleway" w:cs="Times New Roman"/>
          <w:b/>
          <w:bCs/>
          <w:sz w:val="36"/>
          <w:szCs w:val="36"/>
        </w:rPr>
        <w:lastRenderedPageBreak/>
        <w:t xml:space="preserve">STORY INSPIRATION: CASE STUDIES </w:t>
      </w:r>
    </w:p>
    <w:p w14:paraId="472E6B16" w14:textId="77777777" w:rsidR="00140A90" w:rsidRPr="00140A90" w:rsidRDefault="00140A90" w:rsidP="00140A90">
      <w:pPr>
        <w:spacing w:before="100" w:beforeAutospacing="1" w:after="100" w:afterAutospacing="1"/>
        <w:rPr>
          <w:rFonts w:ascii="Times New Roman" w:eastAsia="Times New Roman" w:hAnsi="Times New Roman" w:cs="Times New Roman"/>
          <w:sz w:val="28"/>
          <w:szCs w:val="28"/>
        </w:rPr>
      </w:pPr>
      <w:r w:rsidRPr="00140A90">
        <w:rPr>
          <w:rFonts w:ascii="Raleway" w:eastAsia="Times New Roman" w:hAnsi="Raleway" w:cs="Times New Roman"/>
          <w:color w:val="2672AD"/>
          <w:sz w:val="28"/>
          <w:szCs w:val="28"/>
        </w:rPr>
        <w:t xml:space="preserve">CHAPTER REVIEW </w:t>
      </w:r>
    </w:p>
    <w:p w14:paraId="5ACF0A99" w14:textId="77777777"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Merriweather" w:eastAsia="Times New Roman" w:hAnsi="Merriweather" w:cs="Times New Roman"/>
          <w:color w:val="565659"/>
        </w:rPr>
        <w:t xml:space="preserve">In these case studies, Ron walks you through his belief that almost all stories are made of something old and something new. He explains how he kept each story fresh and relevant even if the themes, characters, plot, or genre were familiar. </w:t>
      </w:r>
    </w:p>
    <w:p w14:paraId="53D68717" w14:textId="77777777"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Merriweather" w:eastAsia="Times New Roman" w:hAnsi="Merriweather" w:cs="Times New Roman"/>
          <w:color w:val="565659"/>
        </w:rPr>
        <w:t xml:space="preserve">In </w:t>
      </w:r>
      <w:r w:rsidRPr="00140A90">
        <w:rPr>
          <w:rFonts w:ascii="Merriweather" w:eastAsia="Times New Roman" w:hAnsi="Merriweather" w:cs="Times New Roman"/>
          <w:i/>
          <w:iCs/>
          <w:color w:val="565659"/>
        </w:rPr>
        <w:t>Splash</w:t>
      </w:r>
      <w:r w:rsidRPr="00140A90">
        <w:rPr>
          <w:rFonts w:ascii="Merriweather" w:eastAsia="Times New Roman" w:hAnsi="Merriweather" w:cs="Times New Roman"/>
          <w:color w:val="565659"/>
        </w:rPr>
        <w:t xml:space="preserve">, the genre was familiar—it’s essentially a 1930s romantic comedy—but the fantasy element of the girl being a mermaid was new, adding comedy and surprising visuals. </w:t>
      </w:r>
    </w:p>
    <w:p w14:paraId="680972B1" w14:textId="7A56D9A3"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Merriweather" w:eastAsia="Times New Roman" w:hAnsi="Merriweather" w:cs="Times New Roman"/>
          <w:color w:val="565659"/>
        </w:rPr>
        <w:t xml:space="preserve">Ron knew the plot for </w:t>
      </w:r>
      <w:r w:rsidRPr="00140A90">
        <w:rPr>
          <w:rFonts w:ascii="Merriweather" w:eastAsia="Times New Roman" w:hAnsi="Merriweather" w:cs="Times New Roman"/>
          <w:i/>
          <w:iCs/>
          <w:color w:val="565659"/>
        </w:rPr>
        <w:t xml:space="preserve">Cinderella Man </w:t>
      </w:r>
      <w:r w:rsidRPr="00140A90">
        <w:rPr>
          <w:rFonts w:ascii="Merriweather" w:eastAsia="Times New Roman" w:hAnsi="Merriweather" w:cs="Times New Roman"/>
          <w:color w:val="565659"/>
        </w:rPr>
        <w:t xml:space="preserve">was familiar, but when he came across the Popeye “Out to Punch” cartoon in his research, he laughed at how similar it was </w:t>
      </w:r>
      <w:r>
        <w:rPr>
          <w:rFonts w:ascii="Merriweather" w:eastAsia="Times New Roman" w:hAnsi="Merriweather" w:cs="Times New Roman"/>
          <w:color w:val="565659"/>
        </w:rPr>
        <w:t xml:space="preserve">to the story they were telling.    </w:t>
      </w:r>
      <w:r w:rsidRPr="00140A90">
        <w:rPr>
          <w:rFonts w:ascii="Merriweather" w:eastAsia="Times New Roman" w:hAnsi="Merriweather" w:cs="Times New Roman"/>
          <w:color w:val="565659"/>
        </w:rPr>
        <w:t xml:space="preserve">It pushed him to tell the story in as visceral a way as possible and to root the story in Braddock’s struggle to pull his family up and out of poverty. </w:t>
      </w:r>
    </w:p>
    <w:p w14:paraId="4D81DB5F" w14:textId="77777777"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Merriweather" w:eastAsia="Times New Roman" w:hAnsi="Merriweather" w:cs="Times New Roman"/>
          <w:color w:val="565659"/>
        </w:rPr>
        <w:t xml:space="preserve">Ron felt that the screenplay for </w:t>
      </w:r>
      <w:r w:rsidRPr="00140A90">
        <w:rPr>
          <w:rFonts w:ascii="Merriweather" w:eastAsia="Times New Roman" w:hAnsi="Merriweather" w:cs="Times New Roman"/>
          <w:i/>
          <w:iCs/>
          <w:color w:val="565659"/>
        </w:rPr>
        <w:t xml:space="preserve">Cocoon </w:t>
      </w:r>
      <w:r w:rsidRPr="00140A90">
        <w:rPr>
          <w:rFonts w:ascii="Merriweather" w:eastAsia="Times New Roman" w:hAnsi="Merriweather" w:cs="Times New Roman"/>
          <w:color w:val="565659"/>
        </w:rPr>
        <w:t xml:space="preserve">was promising but that it didn’t connect with audiences on a human level. His wife Cheryl has a degree in psychology and often worked with geriatric patients, observing that as humans we never really grow out of our high school psychology. Ron applied this teenage psychology to the senior citizens in the film as they began to return to youth, making the characters more relatable. </w:t>
      </w:r>
    </w:p>
    <w:p w14:paraId="09C9BB02" w14:textId="77777777" w:rsidR="00140A90" w:rsidRPr="00140A90" w:rsidRDefault="00140A90" w:rsidP="00140A90">
      <w:pPr>
        <w:spacing w:before="100" w:beforeAutospacing="1" w:after="100" w:afterAutospacing="1"/>
        <w:rPr>
          <w:rFonts w:ascii="Times New Roman" w:eastAsia="Times New Roman" w:hAnsi="Times New Roman" w:cs="Times New Roman"/>
        </w:rPr>
      </w:pPr>
      <w:r w:rsidRPr="00140A90">
        <w:rPr>
          <w:rFonts w:ascii="Merriweather" w:eastAsia="Times New Roman" w:hAnsi="Merriweather" w:cs="Times New Roman"/>
          <w:color w:val="565659"/>
        </w:rPr>
        <w:t xml:space="preserve">With </w:t>
      </w:r>
      <w:r w:rsidRPr="00140A90">
        <w:rPr>
          <w:rFonts w:ascii="Merriweather" w:eastAsia="Times New Roman" w:hAnsi="Merriweather" w:cs="Times New Roman"/>
          <w:i/>
          <w:iCs/>
          <w:color w:val="565659"/>
        </w:rPr>
        <w:t>Apollo 13</w:t>
      </w:r>
      <w:r w:rsidRPr="00140A90">
        <w:rPr>
          <w:rFonts w:ascii="Merriweather" w:eastAsia="Times New Roman" w:hAnsi="Merriweather" w:cs="Times New Roman"/>
          <w:color w:val="565659"/>
        </w:rPr>
        <w:t>, Ron started with a journalistic approach, intensely researching the true story. He was primarily</w:t>
      </w:r>
      <w:r w:rsidRPr="00140A90">
        <w:rPr>
          <w:rFonts w:ascii="Merriweather" w:eastAsia="Times New Roman" w:hAnsi="Merriweather" w:cs="Times New Roman"/>
          <w:color w:val="565659"/>
        </w:rPr>
        <w:br/>
        <w:t xml:space="preserve">excited about the cinematic ways to take the audience along with the characters. As he got deeper into the project, the emotional themes that he unearthed surprised him and contributed to his attachment to the movie. </w:t>
      </w:r>
    </w:p>
    <w:p w14:paraId="1B17F9FF" w14:textId="77777777" w:rsidR="00140A90" w:rsidRPr="00140A90" w:rsidRDefault="00140A90" w:rsidP="00140A90">
      <w:pPr>
        <w:spacing w:before="100" w:beforeAutospacing="1" w:after="100" w:afterAutospacing="1"/>
        <w:rPr>
          <w:rFonts w:ascii="Times New Roman" w:eastAsia="Times New Roman" w:hAnsi="Times New Roman" w:cs="Times New Roman"/>
          <w:sz w:val="28"/>
          <w:szCs w:val="28"/>
        </w:rPr>
      </w:pPr>
      <w:r w:rsidRPr="00140A90">
        <w:rPr>
          <w:rFonts w:ascii="Raleway" w:eastAsia="Times New Roman" w:hAnsi="Raleway" w:cs="Times New Roman"/>
          <w:color w:val="2672AD"/>
          <w:sz w:val="28"/>
          <w:szCs w:val="28"/>
        </w:rPr>
        <w:t xml:space="preserve">LEARN MORE </w:t>
      </w:r>
    </w:p>
    <w:p w14:paraId="01DE5CF2" w14:textId="77777777" w:rsidR="00140A90" w:rsidRPr="00140A90" w:rsidRDefault="00140A90" w:rsidP="00140A90">
      <w:pPr>
        <w:numPr>
          <w:ilvl w:val="0"/>
          <w:numId w:val="3"/>
        </w:numPr>
        <w:spacing w:before="100" w:beforeAutospacing="1" w:after="100" w:afterAutospacing="1"/>
        <w:rPr>
          <w:rFonts w:ascii="Merriweather" w:eastAsia="Times New Roman" w:hAnsi="Merriweather" w:cs="Times New Roman"/>
          <w:color w:val="565659"/>
        </w:rPr>
      </w:pPr>
      <w:r w:rsidRPr="00140A90">
        <w:rPr>
          <w:rFonts w:ascii="Merriweather" w:eastAsia="Times New Roman" w:hAnsi="Merriweather" w:cs="Times New Roman"/>
          <w:color w:val="565659"/>
        </w:rPr>
        <w:t xml:space="preserve">Watch </w:t>
      </w:r>
      <w:r w:rsidRPr="00140A90">
        <w:rPr>
          <w:rFonts w:ascii="Merriweather" w:eastAsia="Times New Roman" w:hAnsi="Merriweather" w:cs="Times New Roman"/>
          <w:i/>
          <w:iCs/>
          <w:color w:val="565659"/>
        </w:rPr>
        <w:t xml:space="preserve">Splash </w:t>
      </w:r>
      <w:r w:rsidRPr="00140A90">
        <w:rPr>
          <w:rFonts w:ascii="Merriweather" w:eastAsia="Times New Roman" w:hAnsi="Merriweather" w:cs="Times New Roman"/>
          <w:color w:val="565659"/>
        </w:rPr>
        <w:t xml:space="preserve">and identify how it mirrors the 1930s romantic comedy genre of movies like Charlie Chaplin’s </w:t>
      </w:r>
      <w:r w:rsidRPr="00140A90">
        <w:rPr>
          <w:rFonts w:ascii="Merriweather" w:eastAsia="Times New Roman" w:hAnsi="Merriweather" w:cs="Times New Roman"/>
          <w:i/>
          <w:iCs/>
          <w:color w:val="4F5BD3"/>
        </w:rPr>
        <w:t>City Lights</w:t>
      </w:r>
      <w:r w:rsidRPr="00140A90">
        <w:rPr>
          <w:rFonts w:ascii="Merriweather" w:eastAsia="Times New Roman" w:hAnsi="Merriweather" w:cs="Times New Roman"/>
          <w:color w:val="565659"/>
        </w:rPr>
        <w:t xml:space="preserve">. </w:t>
      </w:r>
    </w:p>
    <w:p w14:paraId="4AA050F5" w14:textId="77777777" w:rsidR="00140A90" w:rsidRPr="00140A90" w:rsidRDefault="00140A90" w:rsidP="00140A90">
      <w:pPr>
        <w:numPr>
          <w:ilvl w:val="0"/>
          <w:numId w:val="3"/>
        </w:numPr>
        <w:spacing w:before="100" w:beforeAutospacing="1" w:after="100" w:afterAutospacing="1"/>
        <w:rPr>
          <w:rFonts w:ascii="Merriweather" w:eastAsia="Times New Roman" w:hAnsi="Merriweather" w:cs="Times New Roman"/>
          <w:color w:val="565659"/>
        </w:rPr>
      </w:pPr>
      <w:r w:rsidRPr="00140A90">
        <w:rPr>
          <w:rFonts w:ascii="Merriweather" w:eastAsia="Times New Roman" w:hAnsi="Merriweather" w:cs="Times New Roman"/>
          <w:color w:val="565659"/>
        </w:rPr>
        <w:t xml:space="preserve">The research for </w:t>
      </w:r>
      <w:r w:rsidRPr="00140A90">
        <w:rPr>
          <w:rFonts w:ascii="Merriweather" w:eastAsia="Times New Roman" w:hAnsi="Merriweather" w:cs="Times New Roman"/>
          <w:i/>
          <w:iCs/>
          <w:color w:val="565659"/>
        </w:rPr>
        <w:t xml:space="preserve">Cinderella Man </w:t>
      </w:r>
      <w:r w:rsidRPr="00140A90">
        <w:rPr>
          <w:rFonts w:ascii="Merriweather" w:eastAsia="Times New Roman" w:hAnsi="Merriweather" w:cs="Times New Roman"/>
          <w:color w:val="565659"/>
        </w:rPr>
        <w:t xml:space="preserve">included watching footage of </w:t>
      </w:r>
      <w:r w:rsidRPr="00140A90">
        <w:rPr>
          <w:rFonts w:ascii="Merriweather" w:eastAsia="Times New Roman" w:hAnsi="Merriweather" w:cs="Times New Roman"/>
          <w:color w:val="4F5BD3"/>
        </w:rPr>
        <w:t xml:space="preserve">Jim Braddock </w:t>
      </w:r>
      <w:r w:rsidRPr="00140A90">
        <w:rPr>
          <w:rFonts w:ascii="Merriweather" w:eastAsia="Times New Roman" w:hAnsi="Merriweather" w:cs="Times New Roman"/>
          <w:color w:val="565659"/>
        </w:rPr>
        <w:t xml:space="preserve">and other boxers of the era, </w:t>
      </w:r>
      <w:r w:rsidRPr="00140A90">
        <w:rPr>
          <w:rFonts w:ascii="Merriweather" w:eastAsia="Times New Roman" w:hAnsi="Merriweather" w:cs="Times New Roman"/>
          <w:i/>
          <w:iCs/>
          <w:color w:val="565659"/>
        </w:rPr>
        <w:t>Raging Bull</w:t>
      </w:r>
      <w:r w:rsidRPr="00140A90">
        <w:rPr>
          <w:rFonts w:ascii="Merriweather" w:eastAsia="Times New Roman" w:hAnsi="Merriweather" w:cs="Times New Roman"/>
          <w:color w:val="565659"/>
        </w:rPr>
        <w:t xml:space="preserve">, and cartoons of the era. Listen to Ron describe his research process in more detail in this </w:t>
      </w:r>
      <w:r w:rsidRPr="00140A90">
        <w:rPr>
          <w:rFonts w:ascii="Merriweather" w:eastAsia="Times New Roman" w:hAnsi="Merriweather" w:cs="Times New Roman"/>
          <w:color w:val="4F5BD3"/>
        </w:rPr>
        <w:t>radio interview</w:t>
      </w:r>
      <w:r w:rsidRPr="00140A90">
        <w:rPr>
          <w:rFonts w:ascii="Merriweather" w:eastAsia="Times New Roman" w:hAnsi="Merriweather" w:cs="Times New Roman"/>
          <w:color w:val="565659"/>
        </w:rPr>
        <w:t xml:space="preserve">. </w:t>
      </w:r>
    </w:p>
    <w:p w14:paraId="034EA4D2" w14:textId="0E434AFA" w:rsidR="00140A90" w:rsidRPr="00140A90" w:rsidRDefault="00140A90" w:rsidP="00140A90">
      <w:pPr>
        <w:rPr>
          <w:rFonts w:ascii="Times New Roman" w:eastAsia="Times New Roman" w:hAnsi="Times New Roman" w:cs="Times New Roman"/>
        </w:rPr>
      </w:pPr>
      <w:r w:rsidRPr="00140A90">
        <w:rPr>
          <w:rFonts w:ascii="Times New Roman" w:eastAsia="Times New Roman" w:hAnsi="Times New Roman" w:cs="Times New Roman"/>
        </w:rPr>
        <w:fldChar w:fldCharType="begin"/>
      </w:r>
      <w:r w:rsidRPr="00140A90">
        <w:rPr>
          <w:rFonts w:ascii="Times New Roman" w:eastAsia="Times New Roman" w:hAnsi="Times New Roman" w:cs="Times New Roman"/>
        </w:rPr>
        <w:instrText xml:space="preserve"> INCLUDEPICTURE "/var/folders/h4/f5789p5s5vzd7wkkby9vjkz00000gn/T/com.microsoft.Word/WebArchiveCopyPasteTempFiles/page1image3682496" \* MERGEFORMATINET </w:instrText>
      </w:r>
      <w:r w:rsidRPr="00140A90">
        <w:rPr>
          <w:rFonts w:ascii="Times New Roman" w:eastAsia="Times New Roman" w:hAnsi="Times New Roman" w:cs="Times New Roman"/>
        </w:rPr>
        <w:fldChar w:fldCharType="separate"/>
      </w:r>
      <w:r w:rsidRPr="00140A90">
        <w:rPr>
          <w:rFonts w:ascii="Times New Roman" w:eastAsia="Times New Roman" w:hAnsi="Times New Roman" w:cs="Times New Roman"/>
          <w:noProof/>
        </w:rPr>
        <w:drawing>
          <wp:inline distT="0" distB="0" distL="0" distR="0" wp14:anchorId="06B54E73" wp14:editId="1B43ACA7">
            <wp:extent cx="2095500" cy="76200"/>
            <wp:effectExtent l="0" t="0" r="0" b="0"/>
            <wp:docPr id="5" name="Picture 5" descr="page1image368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82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76200"/>
                    </a:xfrm>
                    <a:prstGeom prst="rect">
                      <a:avLst/>
                    </a:prstGeom>
                    <a:noFill/>
                    <a:ln>
                      <a:noFill/>
                    </a:ln>
                  </pic:spPr>
                </pic:pic>
              </a:graphicData>
            </a:graphic>
          </wp:inline>
        </w:drawing>
      </w:r>
      <w:r w:rsidRPr="00140A90">
        <w:rPr>
          <w:rFonts w:ascii="Times New Roman" w:eastAsia="Times New Roman" w:hAnsi="Times New Roman" w:cs="Times New Roman"/>
        </w:rPr>
        <w:fldChar w:fldCharType="end"/>
      </w:r>
    </w:p>
    <w:p w14:paraId="558EFBA1" w14:textId="46A01729" w:rsidR="00140A90" w:rsidRPr="00140A90" w:rsidRDefault="00140A90" w:rsidP="00140A90">
      <w:pPr>
        <w:rPr>
          <w:rFonts w:ascii="Times New Roman" w:eastAsia="Times New Roman" w:hAnsi="Times New Roman" w:cs="Times New Roman"/>
        </w:rPr>
      </w:pPr>
    </w:p>
    <w:p w14:paraId="1A6542D6" w14:textId="77777777" w:rsidR="00561C4D" w:rsidRDefault="00140A90">
      <w:bookmarkStart w:id="0" w:name="_GoBack"/>
      <w:bookmarkEnd w:id="0"/>
    </w:p>
    <w:sectPr w:rsidR="00561C4D" w:rsidSect="00E7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roman"/>
    <w:notTrueType/>
    <w:pitch w:val="default"/>
  </w:font>
  <w:font w:name="Lato">
    <w:altName w:val="Cambria"/>
    <w:panose1 w:val="020B0604020202020204"/>
    <w:charset w:val="00"/>
    <w:family w:val="roman"/>
    <w:notTrueType/>
    <w:pitch w:val="default"/>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DFC"/>
    <w:multiLevelType w:val="multilevel"/>
    <w:tmpl w:val="93D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C2B2D"/>
    <w:multiLevelType w:val="multilevel"/>
    <w:tmpl w:val="46B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F2D33"/>
    <w:multiLevelType w:val="multilevel"/>
    <w:tmpl w:val="927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20CBB"/>
    <w:multiLevelType w:val="multilevel"/>
    <w:tmpl w:val="4BF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6"/>
    <w:rsid w:val="00035D4A"/>
    <w:rsid w:val="00140A90"/>
    <w:rsid w:val="0071726C"/>
    <w:rsid w:val="00C62AB6"/>
    <w:rsid w:val="00E7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2A17E"/>
  <w15:chartTrackingRefBased/>
  <w15:docId w15:val="{0562ABE3-6CED-0449-A95C-BA335023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A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7688">
      <w:bodyDiv w:val="1"/>
      <w:marLeft w:val="0"/>
      <w:marRight w:val="0"/>
      <w:marTop w:val="0"/>
      <w:marBottom w:val="0"/>
      <w:divBdr>
        <w:top w:val="none" w:sz="0" w:space="0" w:color="auto"/>
        <w:left w:val="none" w:sz="0" w:space="0" w:color="auto"/>
        <w:bottom w:val="none" w:sz="0" w:space="0" w:color="auto"/>
        <w:right w:val="none" w:sz="0" w:space="0" w:color="auto"/>
      </w:divBdr>
      <w:divsChild>
        <w:div w:id="840121395">
          <w:marLeft w:val="0"/>
          <w:marRight w:val="0"/>
          <w:marTop w:val="0"/>
          <w:marBottom w:val="0"/>
          <w:divBdr>
            <w:top w:val="none" w:sz="0" w:space="0" w:color="auto"/>
            <w:left w:val="none" w:sz="0" w:space="0" w:color="auto"/>
            <w:bottom w:val="none" w:sz="0" w:space="0" w:color="auto"/>
            <w:right w:val="none" w:sz="0" w:space="0" w:color="auto"/>
          </w:divBdr>
          <w:divsChild>
            <w:div w:id="1137142248">
              <w:marLeft w:val="0"/>
              <w:marRight w:val="0"/>
              <w:marTop w:val="0"/>
              <w:marBottom w:val="0"/>
              <w:divBdr>
                <w:top w:val="none" w:sz="0" w:space="0" w:color="auto"/>
                <w:left w:val="none" w:sz="0" w:space="0" w:color="auto"/>
                <w:bottom w:val="none" w:sz="0" w:space="0" w:color="auto"/>
                <w:right w:val="none" w:sz="0" w:space="0" w:color="auto"/>
              </w:divBdr>
              <w:divsChild>
                <w:div w:id="1170751214">
                  <w:marLeft w:val="0"/>
                  <w:marRight w:val="0"/>
                  <w:marTop w:val="0"/>
                  <w:marBottom w:val="0"/>
                  <w:divBdr>
                    <w:top w:val="none" w:sz="0" w:space="0" w:color="auto"/>
                    <w:left w:val="none" w:sz="0" w:space="0" w:color="auto"/>
                    <w:bottom w:val="none" w:sz="0" w:space="0" w:color="auto"/>
                    <w:right w:val="none" w:sz="0" w:space="0" w:color="auto"/>
                  </w:divBdr>
                </w:div>
              </w:divsChild>
            </w:div>
            <w:div w:id="1097364982">
              <w:marLeft w:val="0"/>
              <w:marRight w:val="0"/>
              <w:marTop w:val="0"/>
              <w:marBottom w:val="0"/>
              <w:divBdr>
                <w:top w:val="none" w:sz="0" w:space="0" w:color="auto"/>
                <w:left w:val="none" w:sz="0" w:space="0" w:color="auto"/>
                <w:bottom w:val="none" w:sz="0" w:space="0" w:color="auto"/>
                <w:right w:val="none" w:sz="0" w:space="0" w:color="auto"/>
              </w:divBdr>
              <w:divsChild>
                <w:div w:id="796609700">
                  <w:marLeft w:val="0"/>
                  <w:marRight w:val="0"/>
                  <w:marTop w:val="0"/>
                  <w:marBottom w:val="0"/>
                  <w:divBdr>
                    <w:top w:val="none" w:sz="0" w:space="0" w:color="auto"/>
                    <w:left w:val="none" w:sz="0" w:space="0" w:color="auto"/>
                    <w:bottom w:val="none" w:sz="0" w:space="0" w:color="auto"/>
                    <w:right w:val="none" w:sz="0" w:space="0" w:color="auto"/>
                  </w:divBdr>
                </w:div>
              </w:divsChild>
            </w:div>
            <w:div w:id="2013868517">
              <w:marLeft w:val="0"/>
              <w:marRight w:val="0"/>
              <w:marTop w:val="0"/>
              <w:marBottom w:val="0"/>
              <w:divBdr>
                <w:top w:val="none" w:sz="0" w:space="0" w:color="auto"/>
                <w:left w:val="none" w:sz="0" w:space="0" w:color="auto"/>
                <w:bottom w:val="none" w:sz="0" w:space="0" w:color="auto"/>
                <w:right w:val="none" w:sz="0" w:space="0" w:color="auto"/>
              </w:divBdr>
              <w:divsChild>
                <w:div w:id="720330959">
                  <w:marLeft w:val="0"/>
                  <w:marRight w:val="0"/>
                  <w:marTop w:val="0"/>
                  <w:marBottom w:val="0"/>
                  <w:divBdr>
                    <w:top w:val="none" w:sz="0" w:space="0" w:color="auto"/>
                    <w:left w:val="none" w:sz="0" w:space="0" w:color="auto"/>
                    <w:bottom w:val="none" w:sz="0" w:space="0" w:color="auto"/>
                    <w:right w:val="none" w:sz="0" w:space="0" w:color="auto"/>
                  </w:divBdr>
                  <w:divsChild>
                    <w:div w:id="10282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9338">
              <w:marLeft w:val="0"/>
              <w:marRight w:val="0"/>
              <w:marTop w:val="0"/>
              <w:marBottom w:val="0"/>
              <w:divBdr>
                <w:top w:val="none" w:sz="0" w:space="0" w:color="auto"/>
                <w:left w:val="none" w:sz="0" w:space="0" w:color="auto"/>
                <w:bottom w:val="none" w:sz="0" w:space="0" w:color="auto"/>
                <w:right w:val="none" w:sz="0" w:space="0" w:color="auto"/>
              </w:divBdr>
              <w:divsChild>
                <w:div w:id="680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9038">
      <w:bodyDiv w:val="1"/>
      <w:marLeft w:val="0"/>
      <w:marRight w:val="0"/>
      <w:marTop w:val="0"/>
      <w:marBottom w:val="0"/>
      <w:divBdr>
        <w:top w:val="none" w:sz="0" w:space="0" w:color="auto"/>
        <w:left w:val="none" w:sz="0" w:space="0" w:color="auto"/>
        <w:bottom w:val="none" w:sz="0" w:space="0" w:color="auto"/>
        <w:right w:val="none" w:sz="0" w:space="0" w:color="auto"/>
      </w:divBdr>
      <w:divsChild>
        <w:div w:id="91902138">
          <w:marLeft w:val="0"/>
          <w:marRight w:val="0"/>
          <w:marTop w:val="0"/>
          <w:marBottom w:val="0"/>
          <w:divBdr>
            <w:top w:val="none" w:sz="0" w:space="0" w:color="auto"/>
            <w:left w:val="none" w:sz="0" w:space="0" w:color="auto"/>
            <w:bottom w:val="none" w:sz="0" w:space="0" w:color="auto"/>
            <w:right w:val="none" w:sz="0" w:space="0" w:color="auto"/>
          </w:divBdr>
          <w:divsChild>
            <w:div w:id="2133011605">
              <w:marLeft w:val="0"/>
              <w:marRight w:val="0"/>
              <w:marTop w:val="0"/>
              <w:marBottom w:val="0"/>
              <w:divBdr>
                <w:top w:val="none" w:sz="0" w:space="0" w:color="auto"/>
                <w:left w:val="none" w:sz="0" w:space="0" w:color="auto"/>
                <w:bottom w:val="none" w:sz="0" w:space="0" w:color="auto"/>
                <w:right w:val="none" w:sz="0" w:space="0" w:color="auto"/>
              </w:divBdr>
              <w:divsChild>
                <w:div w:id="1747650648">
                  <w:marLeft w:val="0"/>
                  <w:marRight w:val="0"/>
                  <w:marTop w:val="0"/>
                  <w:marBottom w:val="0"/>
                  <w:divBdr>
                    <w:top w:val="none" w:sz="0" w:space="0" w:color="auto"/>
                    <w:left w:val="none" w:sz="0" w:space="0" w:color="auto"/>
                    <w:bottom w:val="none" w:sz="0" w:space="0" w:color="auto"/>
                    <w:right w:val="none" w:sz="0" w:space="0" w:color="auto"/>
                  </w:divBdr>
                </w:div>
                <w:div w:id="996493377">
                  <w:marLeft w:val="0"/>
                  <w:marRight w:val="0"/>
                  <w:marTop w:val="0"/>
                  <w:marBottom w:val="0"/>
                  <w:divBdr>
                    <w:top w:val="none" w:sz="0" w:space="0" w:color="auto"/>
                    <w:left w:val="none" w:sz="0" w:space="0" w:color="auto"/>
                    <w:bottom w:val="none" w:sz="0" w:space="0" w:color="auto"/>
                    <w:right w:val="none" w:sz="0" w:space="0" w:color="auto"/>
                  </w:divBdr>
                </w:div>
              </w:divsChild>
            </w:div>
            <w:div w:id="1256667250">
              <w:marLeft w:val="0"/>
              <w:marRight w:val="0"/>
              <w:marTop w:val="0"/>
              <w:marBottom w:val="0"/>
              <w:divBdr>
                <w:top w:val="none" w:sz="0" w:space="0" w:color="auto"/>
                <w:left w:val="none" w:sz="0" w:space="0" w:color="auto"/>
                <w:bottom w:val="none" w:sz="0" w:space="0" w:color="auto"/>
                <w:right w:val="none" w:sz="0" w:space="0" w:color="auto"/>
              </w:divBdr>
              <w:divsChild>
                <w:div w:id="1085034477">
                  <w:marLeft w:val="0"/>
                  <w:marRight w:val="0"/>
                  <w:marTop w:val="0"/>
                  <w:marBottom w:val="0"/>
                  <w:divBdr>
                    <w:top w:val="none" w:sz="0" w:space="0" w:color="auto"/>
                    <w:left w:val="none" w:sz="0" w:space="0" w:color="auto"/>
                    <w:bottom w:val="none" w:sz="0" w:space="0" w:color="auto"/>
                    <w:right w:val="none" w:sz="0" w:space="0" w:color="auto"/>
                  </w:divBdr>
                  <w:divsChild>
                    <w:div w:id="12554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3537">
              <w:marLeft w:val="0"/>
              <w:marRight w:val="0"/>
              <w:marTop w:val="0"/>
              <w:marBottom w:val="0"/>
              <w:divBdr>
                <w:top w:val="none" w:sz="0" w:space="0" w:color="auto"/>
                <w:left w:val="none" w:sz="0" w:space="0" w:color="auto"/>
                <w:bottom w:val="none" w:sz="0" w:space="0" w:color="auto"/>
                <w:right w:val="none" w:sz="0" w:space="0" w:color="auto"/>
              </w:divBdr>
              <w:divsChild>
                <w:div w:id="388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Sandefur</dc:creator>
  <cp:keywords/>
  <dc:description/>
  <cp:lastModifiedBy>Kelli Sandefur</cp:lastModifiedBy>
  <cp:revision>2</cp:revision>
  <cp:lastPrinted>2018-08-28T16:26:00Z</cp:lastPrinted>
  <dcterms:created xsi:type="dcterms:W3CDTF">2018-08-28T17:10:00Z</dcterms:created>
  <dcterms:modified xsi:type="dcterms:W3CDTF">2018-08-28T17:10:00Z</dcterms:modified>
</cp:coreProperties>
</file>